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D4" w:rsidRPr="007F36B3" w:rsidRDefault="00E344D4" w:rsidP="00E344D4">
      <w:pPr>
        <w:spacing w:after="92" w:line="202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У Т В Е </w:t>
      </w:r>
      <w:proofErr w:type="gramStart"/>
      <w:r w:rsidRPr="007F36B3">
        <w:rPr>
          <w:rFonts w:ascii="Arial" w:eastAsia="Times New Roman" w:hAnsi="Arial" w:cs="Arial"/>
          <w:b/>
          <w:color w:val="000000"/>
          <w:sz w:val="24"/>
          <w:szCs w:val="24"/>
        </w:rPr>
        <w:t>Р</w:t>
      </w:r>
      <w:proofErr w:type="gramEnd"/>
      <w:r w:rsidRPr="007F36B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Ж Д А Ю</w:t>
      </w:r>
      <w:r w:rsidR="00757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57721">
        <w:rPr>
          <w:rFonts w:ascii="Arial" w:eastAsia="Times New Roman" w:hAnsi="Arial" w:cs="Arial"/>
          <w:color w:val="000000"/>
          <w:sz w:val="24"/>
          <w:szCs w:val="24"/>
        </w:rPr>
        <w:br/>
        <w:t>Директор 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E344D4" w:rsidRPr="007F36B3" w:rsidRDefault="00757721" w:rsidP="00E344D4">
      <w:pPr>
        <w:spacing w:after="92" w:line="202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Суслова Н.И.</w:t>
      </w:r>
    </w:p>
    <w:p w:rsidR="00E344D4" w:rsidRPr="007F36B3" w:rsidRDefault="00E344D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485E0B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ПОРЯДОК ДЕЙСТВИЙ </w:t>
      </w:r>
    </w:p>
    <w:p w:rsidR="007F36B3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ЗАЯВИТЕЛЯ И РЕГУЛИРУЕМОЙ ОРГАНИЗАЦИИ</w:t>
      </w:r>
    </w:p>
    <w:p w:rsidR="00732126" w:rsidRDefault="00732126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ПРИ ПОДАЧЕ, ПРИЁМЕ, ОБРАБОТКЕ ЗАЯВКИ НА ПОДКЛЮЧЕНИЕ К СИСТЕМЕ </w:t>
      </w:r>
    </w:p>
    <w:p w:rsidR="00757721" w:rsidRDefault="00757721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ТЕПЛОСНАБЖЕНИЯ</w:t>
      </w:r>
    </w:p>
    <w:p w:rsidR="007F36B3" w:rsidRPr="007F36B3" w:rsidRDefault="007F36B3" w:rsidP="007F36B3">
      <w:pPr>
        <w:spacing w:after="92" w:line="20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F36B3">
        <w:rPr>
          <w:rFonts w:ascii="Arial" w:eastAsia="Times New Roman" w:hAnsi="Arial" w:cs="Arial"/>
          <w:color w:val="000000"/>
          <w:sz w:val="24"/>
          <w:szCs w:val="24"/>
        </w:rPr>
        <w:t>Руководствуясь правовыми документами (Правила определения и предоставления технических условий подключения объекта капстроительства к сетям инженерно-технического обеспечения, Правила подключения объекта капстроительства к сетям инженерно-технического обеспечения от 13.02.2006 г. № 83, в редакции Пост.</w:t>
      </w:r>
      <w:proofErr w:type="gramEnd"/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Прав. </w:t>
      </w:r>
      <w:proofErr w:type="gramStart"/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РФ от 15.05.2010г. №341) </w:t>
      </w:r>
      <w:r w:rsidR="00757721">
        <w:rPr>
          <w:rFonts w:ascii="Arial" w:eastAsia="Times New Roman" w:hAnsi="Arial" w:cs="Arial"/>
          <w:color w:val="743399"/>
          <w:sz w:val="24"/>
          <w:szCs w:val="24"/>
          <w:u w:val="single"/>
        </w:rPr>
        <w:t xml:space="preserve"> ООО «Тепловик</w:t>
      </w:r>
      <w:r w:rsidR="003B21CC" w:rsidRPr="007F36B3">
        <w:rPr>
          <w:rFonts w:ascii="Arial" w:eastAsia="Times New Roman" w:hAnsi="Arial" w:cs="Arial"/>
          <w:color w:val="743399"/>
          <w:sz w:val="24"/>
          <w:szCs w:val="24"/>
          <w:u w:val="single"/>
        </w:rPr>
        <w:t xml:space="preserve">» 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информирует о порядке получения технических условий и подкл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>ючения  объектов капстроительства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к сетям</w:t>
      </w:r>
      <w:r w:rsidRPr="0075772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57721" w:rsidRPr="00757721">
        <w:rPr>
          <w:sz w:val="24"/>
          <w:szCs w:val="24"/>
        </w:rPr>
        <w:t>теплоснабжения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в Зеленоградске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Для получения техни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>ческих условий и подключения объектов капстроительства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к системе </w:t>
      </w:r>
      <w:r w:rsidR="00757721">
        <w:rPr>
          <w:rFonts w:ascii="Arial" w:eastAsia="Times New Roman" w:hAnsi="Arial" w:cs="Arial"/>
          <w:color w:val="000000"/>
          <w:sz w:val="24"/>
          <w:szCs w:val="24"/>
        </w:rPr>
        <w:t>теплоснабжения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необходимо выполнить следующее: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1.  Обратиться в 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организацию </w:t>
      </w:r>
      <w:r w:rsidR="002935CE">
        <w:rPr>
          <w:rFonts w:ascii="Arial" w:eastAsia="Times New Roman" w:hAnsi="Arial" w:cs="Arial"/>
          <w:color w:val="000000"/>
          <w:sz w:val="24"/>
          <w:szCs w:val="24"/>
        </w:rPr>
        <w:t>теплоснабжения</w:t>
      </w:r>
      <w:r w:rsidR="00757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721">
        <w:rPr>
          <w:rFonts w:ascii="Arial" w:eastAsia="Times New Roman" w:hAnsi="Arial" w:cs="Arial"/>
          <w:color w:val="000000"/>
          <w:sz w:val="24"/>
          <w:szCs w:val="24"/>
        </w:rPr>
        <w:t>т</w:t>
      </w:r>
      <w:proofErr w:type="gramStart"/>
      <w:r w:rsidR="00757721">
        <w:rPr>
          <w:rFonts w:ascii="Arial" w:eastAsia="Times New Roman" w:hAnsi="Arial" w:cs="Arial"/>
          <w:color w:val="000000"/>
          <w:sz w:val="24"/>
          <w:szCs w:val="24"/>
        </w:rPr>
        <w:t>.е</w:t>
      </w:r>
      <w:proofErr w:type="spellEnd"/>
      <w:proofErr w:type="gramEnd"/>
      <w:r w:rsidR="00757721">
        <w:rPr>
          <w:rFonts w:ascii="Arial" w:eastAsia="Times New Roman" w:hAnsi="Arial" w:cs="Arial"/>
          <w:color w:val="000000"/>
          <w:sz w:val="24"/>
          <w:szCs w:val="24"/>
        </w:rPr>
        <w:t xml:space="preserve"> 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» с заявлением 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на выдачу технических условий</w:t>
      </w:r>
      <w:r w:rsidR="003B21CC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на подключение (технологическое присоединение)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2.  Запрос правообладателя </w:t>
      </w:r>
      <w:hyperlink r:id="rId6" w:tooltip="Земельные участки" w:history="1">
        <w:r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</w:rPr>
          <w:t>земельного участка</w:t>
        </w:r>
      </w:hyperlink>
      <w:r w:rsidRPr="007F36B3">
        <w:rPr>
          <w:rFonts w:ascii="Arial" w:eastAsia="Times New Roman" w:hAnsi="Arial" w:cs="Arial"/>
          <w:color w:val="000000"/>
          <w:sz w:val="24"/>
          <w:szCs w:val="24"/>
        </w:rPr>
        <w:t> о предоставлении технических условий на подключение объекта капитального строительства к сетям инженерно-технического обеспечения должен содержать: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-наименование лица, направившего запрос, его местонахождение и почтовый адрес;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нотариально заверенные копии </w:t>
      </w:r>
      <w:proofErr w:type="gramStart"/>
      <w:r w:rsidR="00A632F5" w:rsidRPr="007F36B3">
        <w:rPr>
          <w:rFonts w:ascii="Arial" w:eastAsia="Times New Roman" w:hAnsi="Arial" w:cs="Arial"/>
          <w:color w:val="000000"/>
          <w:sz w:val="24"/>
          <w:szCs w:val="24"/>
        </w:rPr>
        <w:t>правоустанавливающих</w:t>
      </w:r>
      <w:proofErr w:type="gramEnd"/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документы на земельный участок (для правообладателя земельного участка);</w:t>
      </w:r>
    </w:p>
    <w:p w:rsidR="00732126" w:rsidRPr="007F36B3" w:rsidRDefault="00A632F5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-ситуационный план расположения объекта с привязкой к территории населенного пункта;</w:t>
      </w:r>
    </w:p>
    <w:p w:rsidR="00732126" w:rsidRPr="007F36B3" w:rsidRDefault="00732126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-информацию о разрешенном </w:t>
      </w:r>
      <w:hyperlink r:id="rId7" w:tooltip="Землепользование" w:history="1">
        <w:r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</w:rPr>
          <w:t>использовании земельного участка</w:t>
        </w:r>
      </w:hyperlink>
      <w:r w:rsidRPr="007F36B3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32126" w:rsidRPr="007F36B3" w:rsidRDefault="00A632F5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-топографическая съемка участка в м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сштабе 1:500(со всеми наземными и подземными коммуникациями и сооружениями)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32126" w:rsidRPr="007F36B3" w:rsidRDefault="001058CC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-необходимые тепловые нагрузки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-планируемый срок ввода в эксплуатацию объекта капитального строительства (при наличии соответствующей информации).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3.  После оформления документов в 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>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2F5" w:rsidRPr="007F36B3">
        <w:rPr>
          <w:rFonts w:ascii="Arial" w:eastAsia="Times New Roman" w:hAnsi="Arial" w:cs="Arial"/>
          <w:color w:val="000000"/>
          <w:sz w:val="24"/>
          <w:szCs w:val="24"/>
        </w:rPr>
        <w:t>расположенный по ул. Курортный проспект 8</w:t>
      </w:r>
      <w:r w:rsidR="009746A4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, ежедневно </w:t>
      </w:r>
      <w:r w:rsidR="00485E0B">
        <w:rPr>
          <w:rFonts w:ascii="Arial" w:eastAsia="Times New Roman" w:hAnsi="Arial" w:cs="Arial"/>
          <w:color w:val="000000"/>
          <w:sz w:val="24"/>
          <w:szCs w:val="24"/>
        </w:rPr>
        <w:t xml:space="preserve"> в рабочее время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746A4" w:rsidRPr="007F36B3" w:rsidRDefault="009746A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Организация  рассматривает полученные документы и проверяет их на соответстви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>е вышеуказанному перечню.</w:t>
      </w:r>
    </w:p>
    <w:p w:rsidR="009746A4" w:rsidRPr="007F36B3" w:rsidRDefault="001058CC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="009746A4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» определяет, к какому участку сети централизованных систем </w:t>
      </w:r>
      <w:r>
        <w:rPr>
          <w:rFonts w:ascii="Arial" w:eastAsia="Times New Roman" w:hAnsi="Arial" w:cs="Arial"/>
          <w:color w:val="000000"/>
          <w:sz w:val="24"/>
          <w:szCs w:val="24"/>
        </w:rPr>
        <w:t>теплоснабжения</w:t>
      </w:r>
      <w:r w:rsidR="009746A4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должно осуществляться подключение (технологическое присоединение), и оценивает техническую возможность подключения и  наличие мероприятий, обеспечивающих такую техническую возм</w:t>
      </w:r>
      <w:r>
        <w:rPr>
          <w:rFonts w:ascii="Arial" w:eastAsia="Times New Roman" w:hAnsi="Arial" w:cs="Arial"/>
          <w:color w:val="000000"/>
          <w:sz w:val="24"/>
          <w:szCs w:val="24"/>
        </w:rPr>
        <w:t>ожность</w:t>
      </w:r>
      <w:r w:rsidR="009746A4" w:rsidRPr="007F36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746A4" w:rsidRPr="007F36B3" w:rsidRDefault="009746A4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случае некомплектности представленны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 xml:space="preserve">х документов </w:t>
      </w:r>
      <w:r w:rsidR="00151E81" w:rsidRPr="007F36B3">
        <w:rPr>
          <w:rFonts w:ascii="Arial" w:eastAsia="Times New Roman" w:hAnsi="Arial" w:cs="Arial"/>
          <w:color w:val="000000"/>
          <w:sz w:val="24"/>
          <w:szCs w:val="24"/>
        </w:rPr>
        <w:t>отказывают заявителю в принятии документов с указанием причин отказа в рассмотрении.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4.  После получени</w:t>
      </w:r>
      <w:r w:rsidR="00485E0B">
        <w:rPr>
          <w:rFonts w:ascii="Arial" w:eastAsia="Times New Roman" w:hAnsi="Arial" w:cs="Arial"/>
          <w:color w:val="000000"/>
          <w:sz w:val="24"/>
          <w:szCs w:val="24"/>
        </w:rPr>
        <w:t xml:space="preserve">я технических условий 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обратиться в проектную организацию для разработки проекта.</w:t>
      </w:r>
    </w:p>
    <w:p w:rsidR="00732126" w:rsidRPr="007F36B3" w:rsidRDefault="00732126" w:rsidP="00732126">
      <w:pPr>
        <w:spacing w:after="92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5.  Готовый проект согласовать 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>в 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="008650FD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и заинтересованными службами </w:t>
      </w:r>
      <w:r w:rsidR="00564958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города.</w:t>
      </w:r>
    </w:p>
    <w:p w:rsidR="00732126" w:rsidRPr="007F36B3" w:rsidRDefault="00564958" w:rsidP="00732126">
      <w:pPr>
        <w:spacing w:after="0" w:line="20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.  После прокладки сетей 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>теплоснабжения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1058CC">
        <w:rPr>
          <w:rFonts w:ascii="Arial" w:eastAsia="Times New Roman" w:hAnsi="Arial" w:cs="Arial"/>
          <w:color w:val="000000"/>
          <w:sz w:val="24"/>
          <w:szCs w:val="24"/>
        </w:rPr>
        <w:t xml:space="preserve"> предъявить ООО «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ТС</w:t>
      </w:r>
      <w:r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>построенные сети в раскрытом виде для осмотра качества </w:t>
      </w:r>
      <w:hyperlink r:id="rId8" w:tooltip="Выполнение работ" w:history="1">
        <w:r w:rsidR="00732126" w:rsidRPr="007F36B3">
          <w:rPr>
            <w:rFonts w:ascii="Arial" w:eastAsia="Times New Roman" w:hAnsi="Arial" w:cs="Arial"/>
            <w:color w:val="743399"/>
            <w:sz w:val="24"/>
            <w:szCs w:val="24"/>
            <w:u w:val="single"/>
          </w:rPr>
          <w:t>выполненных работ</w:t>
        </w:r>
      </w:hyperlink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>, соответстви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с 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 xml:space="preserve"> прое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</w:rPr>
        <w:t>ктным решени</w:t>
      </w:r>
      <w:r w:rsidR="001319D8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E344D4" w:rsidRPr="007F36B3">
        <w:rPr>
          <w:rFonts w:ascii="Arial" w:eastAsia="Times New Roman" w:hAnsi="Arial" w:cs="Arial"/>
          <w:color w:val="000000"/>
          <w:sz w:val="24"/>
          <w:szCs w:val="24"/>
        </w:rPr>
        <w:t>м и подписанных актов скрытых работ</w:t>
      </w:r>
      <w:r w:rsidR="00732126" w:rsidRPr="007F36B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53B58" w:rsidRPr="00732126" w:rsidRDefault="001319D8">
      <w:pPr>
        <w:rPr>
          <w:sz w:val="24"/>
          <w:szCs w:val="24"/>
        </w:rPr>
      </w:pPr>
      <w:r w:rsidRPr="007F36B3">
        <w:rPr>
          <w:rFonts w:ascii="Arial" w:eastAsia="Times New Roman" w:hAnsi="Arial" w:cs="Arial"/>
          <w:color w:val="000000"/>
          <w:sz w:val="24"/>
          <w:szCs w:val="24"/>
        </w:rPr>
        <w:t>(работы может выполнить организация, имеющая допуск Саморегулирующей Организации Строителей, в том чи</w:t>
      </w:r>
      <w:r w:rsidR="00717948">
        <w:rPr>
          <w:rFonts w:ascii="Arial" w:eastAsia="Times New Roman" w:hAnsi="Arial" w:cs="Arial"/>
          <w:color w:val="000000"/>
          <w:sz w:val="24"/>
          <w:szCs w:val="24"/>
        </w:rPr>
        <w:t>сле ООО «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ТС»)</w:t>
      </w:r>
    </w:p>
    <w:sectPr w:rsidR="00653B58" w:rsidRPr="00732126" w:rsidSect="0065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26"/>
    <w:rsid w:val="0008740C"/>
    <w:rsid w:val="001058CC"/>
    <w:rsid w:val="001319D8"/>
    <w:rsid w:val="00151E81"/>
    <w:rsid w:val="002219D3"/>
    <w:rsid w:val="002935CE"/>
    <w:rsid w:val="003B21CC"/>
    <w:rsid w:val="00485E0B"/>
    <w:rsid w:val="00564958"/>
    <w:rsid w:val="00653B58"/>
    <w:rsid w:val="00717948"/>
    <w:rsid w:val="00732126"/>
    <w:rsid w:val="00757721"/>
    <w:rsid w:val="007F36B3"/>
    <w:rsid w:val="008650FD"/>
    <w:rsid w:val="009746A4"/>
    <w:rsid w:val="00A632F5"/>
    <w:rsid w:val="00BA083D"/>
    <w:rsid w:val="00C1470B"/>
    <w:rsid w:val="00E344D4"/>
    <w:rsid w:val="00E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21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2126"/>
  </w:style>
  <w:style w:type="paragraph" w:styleId="a5">
    <w:name w:val="Balloon Text"/>
    <w:basedOn w:val="a"/>
    <w:link w:val="a6"/>
    <w:uiPriority w:val="99"/>
    <w:semiHidden/>
    <w:unhideWhenUsed/>
    <w:rsid w:val="007F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21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2126"/>
  </w:style>
  <w:style w:type="paragraph" w:styleId="a5">
    <w:name w:val="Balloon Text"/>
    <w:basedOn w:val="a"/>
    <w:link w:val="a6"/>
    <w:uiPriority w:val="99"/>
    <w:semiHidden/>
    <w:unhideWhenUsed/>
    <w:rsid w:val="007F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782">
          <w:marLeft w:val="0"/>
          <w:marRight w:val="36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961">
          <w:marLeft w:val="92"/>
          <w:marRight w:val="0"/>
          <w:marTop w:val="275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222">
              <w:marLeft w:val="18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7095">
              <w:marLeft w:val="65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org/text/category/vipolnenie_rabo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org/text/category/zemlepolmzzovan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org/text/category/zemelmznie_uchastk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A0CB2-C566-4CB5-AA8A-983D24EE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2015-01-21T13:25:00Z</cp:lastPrinted>
  <dcterms:created xsi:type="dcterms:W3CDTF">2019-12-03T08:28:00Z</dcterms:created>
  <dcterms:modified xsi:type="dcterms:W3CDTF">2019-12-03T08:28:00Z</dcterms:modified>
</cp:coreProperties>
</file>